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B5" w:rsidRDefault="00CC7BB5">
      <w:pPr>
        <w:spacing w:after="0"/>
        <w:ind w:left="31"/>
        <w:jc w:val="both"/>
        <w:rPr>
          <w:rFonts w:ascii="Times New Roman" w:eastAsia="Times New Roman" w:hAnsi="Times New Roman" w:cs="Times New Roman"/>
          <w:sz w:val="28"/>
        </w:rPr>
      </w:pPr>
    </w:p>
    <w:p w:rsidR="00CC7BB5" w:rsidRDefault="00CC7BB5">
      <w:pPr>
        <w:spacing w:after="0"/>
        <w:ind w:left="31"/>
        <w:jc w:val="both"/>
        <w:rPr>
          <w:rFonts w:ascii="Times New Roman" w:eastAsia="Times New Roman" w:hAnsi="Times New Roman" w:cs="Times New Roman"/>
          <w:sz w:val="28"/>
        </w:rPr>
      </w:pPr>
    </w:p>
    <w:p w:rsidR="00CC7BB5" w:rsidRDefault="00CC7BB5">
      <w:pPr>
        <w:spacing w:after="0"/>
        <w:ind w:left="3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9634" w:type="dxa"/>
        <w:tblLook w:val="04A0" w:firstRow="1" w:lastRow="0" w:firstColumn="1" w:lastColumn="0" w:noHBand="0" w:noVBand="1"/>
      </w:tblPr>
      <w:tblGrid>
        <w:gridCol w:w="5036"/>
      </w:tblGrid>
      <w:tr w:rsidR="00CC7BB5" w:rsidTr="0060519F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CC7BB5" w:rsidRDefault="00CC7BB5" w:rsidP="0060519F">
            <w:pPr>
              <w:jc w:val="both"/>
            </w:pPr>
            <w:r>
              <w:t>Утверждаю:</w:t>
            </w:r>
          </w:p>
          <w:p w:rsidR="00CC7BB5" w:rsidRDefault="00CC7BB5" w:rsidP="0060519F">
            <w:pPr>
              <w:jc w:val="both"/>
            </w:pPr>
            <w:r>
              <w:t>директор МБОУСОШ с.</w:t>
            </w:r>
            <w:r w:rsidR="00362BA7">
              <w:t xml:space="preserve"> </w:t>
            </w:r>
            <w:bookmarkStart w:id="0" w:name="_GoBack"/>
            <w:bookmarkEnd w:id="0"/>
            <w:r>
              <w:t xml:space="preserve">Соседка </w:t>
            </w:r>
            <w:proofErr w:type="spellStart"/>
            <w:r>
              <w:t>Башмаковского</w:t>
            </w:r>
            <w:proofErr w:type="spellEnd"/>
            <w:r>
              <w:t xml:space="preserve"> района Пензенской области</w:t>
            </w:r>
          </w:p>
          <w:p w:rsidR="00CC7BB5" w:rsidRDefault="00CC7BB5" w:rsidP="0060519F">
            <w:pPr>
              <w:jc w:val="both"/>
            </w:pPr>
            <w:r>
              <w:t>________</w:t>
            </w:r>
            <w:r w:rsidR="00935213">
              <w:rPr>
                <w:noProof/>
              </w:rPr>
              <w:drawing>
                <wp:inline distT="0" distB="0" distL="0" distR="0" wp14:anchorId="78E0940E">
                  <wp:extent cx="13716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_______</w:t>
            </w:r>
            <w:proofErr w:type="spellStart"/>
            <w:r>
              <w:t>Т.В.Новикова</w:t>
            </w:r>
            <w:proofErr w:type="spellEnd"/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  <w:r>
              <w:t>Приказ №4</w:t>
            </w:r>
            <w:r w:rsidR="0060519F">
              <w:t xml:space="preserve">6 от </w:t>
            </w:r>
            <w:proofErr w:type="gramStart"/>
            <w:r w:rsidR="0060519F">
              <w:t>31.08.</w:t>
            </w:r>
            <w:r w:rsidR="00E7692D">
              <w:t>.</w:t>
            </w:r>
            <w:proofErr w:type="gramEnd"/>
            <w:r w:rsidR="00E7692D">
              <w:t>2022</w:t>
            </w:r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</w:p>
          <w:p w:rsidR="00CC7BB5" w:rsidRDefault="00CC7BB5" w:rsidP="0060519F">
            <w:pPr>
              <w:jc w:val="both"/>
            </w:pPr>
          </w:p>
          <w:p w:rsidR="00CC7BB5" w:rsidRPr="002C42D1" w:rsidRDefault="00CC7BB5" w:rsidP="0060519F">
            <w:pPr>
              <w:rPr>
                <w:sz w:val="32"/>
                <w:szCs w:val="32"/>
              </w:rPr>
            </w:pPr>
          </w:p>
        </w:tc>
      </w:tr>
    </w:tbl>
    <w:p w:rsidR="00CC7BB5" w:rsidRPr="00CF5855" w:rsidRDefault="00CC7BB5" w:rsidP="00CC7BB5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                       </w:t>
      </w:r>
      <w:r w:rsidR="00AF3DA2">
        <w:rPr>
          <w:b/>
          <w:sz w:val="32"/>
          <w:szCs w:val="32"/>
        </w:rPr>
        <w:t xml:space="preserve">                     </w:t>
      </w:r>
      <w:proofErr w:type="gramStart"/>
      <w:r w:rsidRPr="00CF5855">
        <w:rPr>
          <w:b/>
          <w:sz w:val="32"/>
          <w:szCs w:val="32"/>
        </w:rPr>
        <w:t>Десятидневное  меню</w:t>
      </w:r>
      <w:proofErr w:type="gramEnd"/>
    </w:p>
    <w:p w:rsidR="00CC7BB5" w:rsidRPr="00CF5855" w:rsidRDefault="00CC7BB5" w:rsidP="00CC7BB5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для школьного </w:t>
      </w:r>
      <w:proofErr w:type="gramStart"/>
      <w:r w:rsidRPr="00CF5855">
        <w:rPr>
          <w:b/>
          <w:sz w:val="32"/>
          <w:szCs w:val="32"/>
        </w:rPr>
        <w:t>питания  обучающихся</w:t>
      </w:r>
      <w:proofErr w:type="gramEnd"/>
      <w:r w:rsidRPr="00CF5855">
        <w:rPr>
          <w:b/>
          <w:sz w:val="32"/>
          <w:szCs w:val="32"/>
        </w:rPr>
        <w:t xml:space="preserve">  1-4  классов    МБОУСОШ </w:t>
      </w:r>
      <w:proofErr w:type="spellStart"/>
      <w:r w:rsidRPr="00CF5855">
        <w:rPr>
          <w:b/>
          <w:sz w:val="32"/>
          <w:szCs w:val="32"/>
        </w:rPr>
        <w:t>с.Соседка</w:t>
      </w:r>
      <w:proofErr w:type="spellEnd"/>
    </w:p>
    <w:p w:rsidR="00CC7BB5" w:rsidRPr="00CF5855" w:rsidRDefault="00CC7BB5" w:rsidP="00CC7BB5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 </w:t>
      </w:r>
      <w:r w:rsidR="00AF3DA2">
        <w:rPr>
          <w:b/>
          <w:sz w:val="32"/>
          <w:szCs w:val="32"/>
        </w:rPr>
        <w:t xml:space="preserve">                    </w:t>
      </w:r>
      <w:r w:rsidRPr="00CF5855">
        <w:rPr>
          <w:b/>
          <w:sz w:val="32"/>
          <w:szCs w:val="32"/>
        </w:rPr>
        <w:t xml:space="preserve"> </w:t>
      </w:r>
      <w:proofErr w:type="spellStart"/>
      <w:r w:rsidRPr="00CF5855">
        <w:rPr>
          <w:b/>
          <w:sz w:val="32"/>
          <w:szCs w:val="32"/>
        </w:rPr>
        <w:t>Башмаковского</w:t>
      </w:r>
      <w:proofErr w:type="spellEnd"/>
      <w:r w:rsidRPr="00CF5855">
        <w:rPr>
          <w:b/>
          <w:sz w:val="32"/>
          <w:szCs w:val="32"/>
        </w:rPr>
        <w:t xml:space="preserve"> </w:t>
      </w:r>
      <w:proofErr w:type="gramStart"/>
      <w:r w:rsidRPr="00CF5855">
        <w:rPr>
          <w:b/>
          <w:sz w:val="32"/>
          <w:szCs w:val="32"/>
        </w:rPr>
        <w:t>района  Пензенской</w:t>
      </w:r>
      <w:proofErr w:type="gramEnd"/>
      <w:r w:rsidRPr="00CF5855">
        <w:rPr>
          <w:b/>
          <w:sz w:val="32"/>
          <w:szCs w:val="32"/>
        </w:rPr>
        <w:t xml:space="preserve"> области</w:t>
      </w:r>
    </w:p>
    <w:p w:rsidR="00CC7BB5" w:rsidRPr="00CF5855" w:rsidRDefault="00CC7BB5" w:rsidP="00CC7BB5">
      <w:pPr>
        <w:spacing w:after="0"/>
        <w:jc w:val="both"/>
        <w:rPr>
          <w:b/>
          <w:sz w:val="32"/>
          <w:szCs w:val="32"/>
        </w:rPr>
      </w:pPr>
    </w:p>
    <w:p w:rsidR="00CC7BB5" w:rsidRDefault="00CC7BB5" w:rsidP="00CC7BB5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             </w:t>
      </w:r>
      <w:r w:rsidR="00AF3DA2">
        <w:rPr>
          <w:b/>
          <w:sz w:val="32"/>
          <w:szCs w:val="32"/>
        </w:rPr>
        <w:t xml:space="preserve">                        </w:t>
      </w:r>
      <w:r w:rsidRPr="00CF5855">
        <w:rPr>
          <w:b/>
          <w:sz w:val="32"/>
          <w:szCs w:val="32"/>
        </w:rPr>
        <w:t xml:space="preserve">    </w:t>
      </w:r>
      <w:r w:rsidR="0060519F">
        <w:rPr>
          <w:b/>
          <w:sz w:val="32"/>
          <w:szCs w:val="32"/>
        </w:rPr>
        <w:t>на 2021-2022</w:t>
      </w:r>
      <w:r w:rsidRPr="00CF5855">
        <w:rPr>
          <w:b/>
          <w:sz w:val="32"/>
          <w:szCs w:val="32"/>
        </w:rPr>
        <w:t xml:space="preserve"> учебный год</w:t>
      </w:r>
    </w:p>
    <w:p w:rsidR="0060519F" w:rsidRDefault="0060519F" w:rsidP="00CC7BB5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CC7BB5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CC7BB5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CC7BB5">
      <w:pPr>
        <w:spacing w:after="0"/>
        <w:jc w:val="both"/>
        <w:rPr>
          <w:b/>
          <w:sz w:val="32"/>
          <w:szCs w:val="32"/>
        </w:rPr>
      </w:pPr>
    </w:p>
    <w:tbl>
      <w:tblPr>
        <w:tblStyle w:val="TableGrid"/>
        <w:tblW w:w="14743" w:type="dxa"/>
        <w:tblInd w:w="-283" w:type="dxa"/>
        <w:tblCellMar>
          <w:top w:w="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5C62F5">
        <w:trPr>
          <w:trHeight w:val="379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ind w:left="6"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Наименование блюда, напитков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line="301" w:lineRule="auto"/>
              <w:ind w:left="18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Выход, г </w:t>
            </w:r>
          </w:p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11-18 лет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after="2" w:line="303" w:lineRule="auto"/>
              <w:ind w:left="15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Выход, г </w:t>
            </w:r>
          </w:p>
          <w:p w:rsidR="005C62F5" w:rsidRDefault="004E32AC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7-10 лет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основных питательных веществ </w:t>
            </w:r>
          </w:p>
        </w:tc>
      </w:tr>
      <w:tr w:rsidR="005C62F5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2F5" w:rsidRDefault="005C62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2F5" w:rsidRDefault="005C62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2F5" w:rsidRDefault="005C62F5"/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– 18  лет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– 11  лет </w:t>
            </w:r>
          </w:p>
        </w:tc>
      </w:tr>
      <w:tr w:rsidR="005C62F5">
        <w:trPr>
          <w:trHeight w:val="1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C62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C62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C62F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after="64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</w:t>
            </w:r>
          </w:p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after="71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</w:t>
            </w:r>
            <w:proofErr w:type="spellEnd"/>
          </w:p>
          <w:p w:rsidR="005C62F5" w:rsidRDefault="004E32AC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оды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spacing w:line="27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 ценно</w:t>
            </w:r>
          </w:p>
          <w:p w:rsidR="005C62F5" w:rsidRDefault="004E32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к кал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after="64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</w:t>
            </w:r>
          </w:p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F5" w:rsidRDefault="004E32AC">
            <w:pPr>
              <w:spacing w:after="68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</w:t>
            </w:r>
            <w:proofErr w:type="spellEnd"/>
          </w:p>
          <w:p w:rsidR="005C62F5" w:rsidRDefault="004E32AC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spacing w:after="18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  <w:p w:rsidR="005C62F5" w:rsidRDefault="004E32AC">
            <w:pPr>
              <w:ind w:left="10" w:hanging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ценнос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к кал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день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62F5">
        <w:trPr>
          <w:trHeight w:val="43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C2BAF">
            <w: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373BE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1/200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373BE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1/200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</w:tr>
      <w:tr w:rsidR="005C62F5" w:rsidTr="004E32AC">
        <w:trPr>
          <w:trHeight w:val="61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Каша манная </w:t>
            </w:r>
          </w:p>
          <w:p w:rsidR="004E32AC" w:rsidRPr="004E32AC" w:rsidRDefault="004E32AC">
            <w:pPr>
              <w:rPr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Обед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Салат  из свежей  капусты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>
        <w:trPr>
          <w:trHeight w:val="75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Суп вермишелевый на мясном бульоне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85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r>
              <w:rPr>
                <w:rFonts w:ascii="Times New Roman" w:eastAsia="Times New Roman" w:hAnsi="Times New Roman" w:cs="Times New Roman"/>
                <w:sz w:val="28"/>
              </w:rPr>
              <w:t>Гороховое</w:t>
            </w:r>
            <w:r w:rsidR="004C1A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C2B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пюре с котлетой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36,57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210,11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36,57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210,11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>Фрукты по сезону</w:t>
            </w:r>
            <w:r w:rsidR="00E27564">
              <w:rPr>
                <w:rFonts w:ascii="Times New Roman" w:eastAsia="Times New Roman" w:hAnsi="Times New Roman" w:cs="Times New Roman"/>
                <w:sz w:val="28"/>
              </w:rPr>
              <w:t xml:space="preserve"> (или кондитерское изделие)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86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2 день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4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Завтрак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sz w:val="28"/>
              </w:rPr>
              <w:t>Каша пшенная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молочная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C2BAF"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Обед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C62F5" w:rsidRDefault="005C62F5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5C62F5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>Салат из огурцов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Щи со свежей капустой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164,6 </w:t>
            </w:r>
          </w:p>
        </w:tc>
      </w:tr>
      <w:tr w:rsidR="005C62F5">
        <w:trPr>
          <w:trHeight w:val="4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Картофельное пюре </w:t>
            </w:r>
            <w:r w:rsidR="004B25E9">
              <w:rPr>
                <w:rFonts w:ascii="Times New Roman" w:eastAsia="Times New Roman" w:hAnsi="Times New Roman" w:cs="Times New Roman"/>
                <w:color w:val="262626"/>
                <w:sz w:val="28"/>
              </w:rPr>
              <w:t>, 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189 </w:t>
            </w:r>
          </w:p>
        </w:tc>
      </w:tr>
      <w:tr w:rsidR="005C62F5" w:rsidTr="00F72E0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8,8 </w:t>
            </w:r>
          </w:p>
        </w:tc>
      </w:tr>
      <w:tr w:rsidR="00F72E0D" w:rsidTr="00F72E0D">
        <w:trPr>
          <w:trHeight w:val="96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  <w:p w:rsidR="00F72E0D" w:rsidRDefault="00F72E0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F72E0D" w:rsidRDefault="00F72E0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F72E0D" w:rsidRDefault="00F72E0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2217D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72E0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2217D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72E0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F72E0D" w:rsidTr="00F72E0D">
        <w:trPr>
          <w:trHeight w:val="903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C16403" w:rsidP="00F72E0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Фрукты по сезону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Pr="002217D7" w:rsidRDefault="00F72E0D" w:rsidP="002217D7">
            <w:pPr>
              <w:ind w:right="6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C16403" w:rsidP="00F72E0D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D2675B" w:rsidP="00F72E0D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</w:tr>
      <w:tr w:rsidR="005C62F5">
        <w:trPr>
          <w:trHeight w:val="48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3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Пряник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30/35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  <w:r w:rsidR="004E32AC"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Салат из свеклы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>
        <w:trPr>
          <w:trHeight w:val="43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sz w:val="28"/>
              </w:rPr>
              <w:t>Суп рыбный уха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41,3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7,2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27,5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202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тефтеля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1/150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Макароны отварные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132,9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F72E0D" w:rsidTr="00F72E0D">
        <w:trPr>
          <w:trHeight w:val="81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</w:p>
          <w:p w:rsidR="00F72E0D" w:rsidRDefault="00F72E0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2E0D" w:rsidRDefault="00F72E0D"/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44,68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184,64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0,08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44,68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E0D" w:rsidRDefault="00F72E0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184,64 </w:t>
            </w:r>
          </w:p>
        </w:tc>
      </w:tr>
      <w:tr w:rsidR="00F72E0D" w:rsidTr="00F72E0D">
        <w:trPr>
          <w:trHeight w:val="9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Фрукты по сезону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left="72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left="74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F72E0D" w:rsidP="00F72E0D">
            <w:pPr>
              <w:ind w:left="2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506986" w:rsidP="00F72E0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506986" w:rsidP="00F72E0D">
            <w:pPr>
              <w:ind w:left="72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506986" w:rsidP="00F72E0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0D" w:rsidRDefault="00506986" w:rsidP="00F72E0D">
            <w:pPr>
              <w:ind w:left="72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44</w:t>
            </w:r>
          </w:p>
        </w:tc>
      </w:tr>
      <w:tr w:rsidR="005C62F5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4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Вермишель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</w:tr>
      <w:tr w:rsidR="005C62F5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72E0D">
            <w:r>
              <w:rPr>
                <w:rFonts w:ascii="Times New Roman" w:eastAsia="Times New Roman" w:hAnsi="Times New Roman" w:cs="Times New Roman"/>
                <w:sz w:val="28"/>
              </w:rPr>
              <w:t>Помидоры свежие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</w:tr>
    </w:tbl>
    <w:p w:rsidR="005C62F5" w:rsidRDefault="005C62F5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5C62F5" w:rsidTr="00851AA1">
        <w:trPr>
          <w:trHeight w:val="74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Рассольник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на мясном бульоне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87,6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85 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B25E9">
            <w:r>
              <w:rPr>
                <w:rFonts w:ascii="Times New Roman" w:eastAsia="Times New Roman" w:hAnsi="Times New Roman" w:cs="Times New Roman"/>
                <w:sz w:val="28"/>
              </w:rPr>
              <w:t>Гречка, 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41,3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 </w:t>
            </w:r>
          </w:p>
        </w:tc>
      </w:tr>
      <w:tr w:rsidR="005C62F5" w:rsidTr="00851AA1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72E0D">
            <w:r>
              <w:rPr>
                <w:rFonts w:ascii="Times New Roman" w:eastAsia="Times New Roman" w:hAnsi="Times New Roman" w:cs="Times New Roman"/>
                <w:sz w:val="28"/>
              </w:rPr>
              <w:t>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 w:rsidTr="00851AA1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72E0D">
            <w:r>
              <w:rPr>
                <w:rFonts w:ascii="Times New Roman" w:eastAsia="Times New Roman" w:hAnsi="Times New Roman" w:cs="Times New Roman"/>
                <w:sz w:val="28"/>
              </w:rPr>
              <w:t>Кондитерское изделие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1/10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 w:rsidP="00851AA1">
            <w:r>
              <w:rPr>
                <w:rFonts w:ascii="Times New Roman" w:eastAsia="Times New Roman" w:hAnsi="Times New Roman" w:cs="Times New Roman"/>
                <w:sz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 w:rsidP="00851AA1"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1AA1">
              <w:rPr>
                <w:rFonts w:ascii="Times New Roman" w:eastAsia="Times New Roman" w:hAnsi="Times New Roman" w:cs="Times New Roman"/>
                <w:sz w:val="28"/>
              </w:rPr>
              <w:t>36,6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1AA1">
              <w:rPr>
                <w:rFonts w:ascii="Times New Roman" w:eastAsia="Times New Roman" w:hAnsi="Times New Roman" w:cs="Times New Roman"/>
                <w:sz w:val="28"/>
              </w:rPr>
              <w:t>204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4,0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36,6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 w:rsidTr="00851AA1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5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 w:rsidTr="00851AA1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 w:rsidTr="00851AA1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sz w:val="28"/>
              </w:rPr>
              <w:t>Каша геркулесовая молочная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</w:tr>
      <w:tr w:rsidR="00F6298F" w:rsidTr="00851AA1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Pr="00373BEB" w:rsidRDefault="00373BEB" w:rsidP="00F6298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/200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Pr="00373BEB" w:rsidRDefault="00373BEB" w:rsidP="00F6298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1/200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Pr="00373BEB" w:rsidRDefault="00373BEB" w:rsidP="00F6298F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373BEB" w:rsidP="00F6298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</w:tr>
      <w:tr w:rsidR="005C62F5" w:rsidTr="00851AA1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>Салат из моркови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 w:rsidTr="00851AA1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sz w:val="28"/>
              </w:rPr>
              <w:t>Борщ со сметаной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152,5 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sz w:val="28"/>
              </w:rPr>
              <w:t>Плов из курицы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0,44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119,1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131 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111,8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111,8 </w:t>
            </w:r>
          </w:p>
        </w:tc>
      </w:tr>
      <w:tr w:rsidR="005C62F5" w:rsidTr="00851AA1">
        <w:trPr>
          <w:trHeight w:val="34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  <w:p w:rsidR="00F6298F" w:rsidRDefault="00F6298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2217D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2217D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F6298F" w:rsidTr="00851AA1">
        <w:trPr>
          <w:trHeight w:val="285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Фрукты по сезону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Pr="00F6298F" w:rsidRDefault="00F6298F" w:rsidP="00F6298F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73BEB">
              <w:rPr>
                <w:rFonts w:ascii="Times New Roman" w:eastAsia="Times New Roman" w:hAnsi="Times New Roman" w:cs="Times New Roman"/>
                <w:sz w:val="28"/>
                <w:lang w:val="en-US"/>
              </w:rPr>
              <w:t>/100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</w:tr>
      <w:tr w:rsidR="005C62F5" w:rsidTr="00851AA1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6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 w:rsidTr="00851AA1">
        <w:trPr>
          <w:trHeight w:val="31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463772" w:rsidRDefault="0046377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463772" w:rsidTr="00851AA1">
        <w:trPr>
          <w:trHeight w:val="1149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Pr="00463772" w:rsidRDefault="00463772" w:rsidP="00463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Pr="00373BEB" w:rsidRDefault="00373BEB" w:rsidP="00463772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Pr="00373BEB" w:rsidRDefault="00373BEB" w:rsidP="00463772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Pr="00373BEB" w:rsidRDefault="00373BEB" w:rsidP="00463772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Pr="00373BEB" w:rsidRDefault="00373BEB" w:rsidP="00463772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72" w:rsidRDefault="00373BEB" w:rsidP="00463772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203</w:t>
            </w:r>
          </w:p>
        </w:tc>
      </w:tr>
      <w:tr w:rsidR="005C62F5" w:rsidTr="00851AA1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Чай с сахаром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 w:rsidTr="00851AA1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 w:rsidTr="00851AA1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r>
              <w:rPr>
                <w:rFonts w:ascii="Times New Roman" w:eastAsia="Times New Roman" w:hAnsi="Times New Roman" w:cs="Times New Roman"/>
                <w:sz w:val="28"/>
              </w:rPr>
              <w:t>Салат из свежей</w:t>
            </w:r>
            <w:r w:rsidR="00C16403">
              <w:rPr>
                <w:rFonts w:ascii="Times New Roman" w:eastAsia="Times New Roman" w:hAnsi="Times New Roman" w:cs="Times New Roman"/>
                <w:sz w:val="28"/>
              </w:rPr>
              <w:t xml:space="preserve"> капусты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 w:rsidTr="00851AA1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0D60B3"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E27564">
              <w:rPr>
                <w:rFonts w:ascii="Times New Roman" w:eastAsia="Times New Roman" w:hAnsi="Times New Roman" w:cs="Times New Roman"/>
                <w:sz w:val="28"/>
              </w:rPr>
              <w:t>уп вермишелевый на мясном 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 </w:t>
            </w:r>
          </w:p>
        </w:tc>
      </w:tr>
    </w:tbl>
    <w:p w:rsidR="005C62F5" w:rsidRDefault="005C62F5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27564">
            <w:r>
              <w:rPr>
                <w:rFonts w:ascii="Times New Roman" w:eastAsia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12,56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11,72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12,56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11,72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217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0D60B3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1/80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 w:rsidTr="00F6298F">
        <w:trPr>
          <w:trHeight w:val="5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</w:t>
            </w:r>
          </w:p>
          <w:p w:rsidR="00F6298F" w:rsidRDefault="00F6298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2217D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2217D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F6298F" w:rsidTr="00F6298F">
        <w:trPr>
          <w:trHeight w:val="45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B87E66" w:rsidP="00F6298F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Кондитерское изделие</w:t>
            </w:r>
          </w:p>
          <w:p w:rsidR="007224B2" w:rsidRDefault="007224B2" w:rsidP="00F6298F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Pr="00F6298F" w:rsidRDefault="00F6298F" w:rsidP="00F6298F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506986">
              <w:rPr>
                <w:rFonts w:ascii="Times New Roman" w:eastAsia="Times New Roman" w:hAnsi="Times New Roman" w:cs="Times New Roman"/>
                <w:sz w:val="28"/>
                <w:lang w:val="en-US"/>
              </w:rPr>
              <w:t>/1</w:t>
            </w:r>
            <w:r w:rsidR="00506986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F6298F" w:rsidP="00F6298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F" w:rsidRDefault="00506986" w:rsidP="00F6298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</w:tr>
      <w:tr w:rsidR="005C62F5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7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C16403"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B87E66">
            <w:r>
              <w:rPr>
                <w:rFonts w:ascii="Times New Roman" w:eastAsia="Times New Roman" w:hAnsi="Times New Roman" w:cs="Times New Roman"/>
                <w:sz w:val="28"/>
              </w:rPr>
              <w:t>Бутерброд с маслом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1/50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F6298F">
            <w:r>
              <w:rPr>
                <w:rFonts w:ascii="Times New Roman" w:eastAsia="Times New Roman" w:hAnsi="Times New Roman" w:cs="Times New Roman"/>
                <w:sz w:val="28"/>
              </w:rPr>
              <w:t>Помидоры свежие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>Суп рисовый на мясном 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6,32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71,80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71,80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Макароны отварные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13,22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0,42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13,22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118,6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B87E66">
            <w:r>
              <w:rPr>
                <w:rFonts w:ascii="Times New Roman" w:eastAsia="Times New Roman" w:hAnsi="Times New Roman" w:cs="Times New Roman"/>
                <w:sz w:val="28"/>
              </w:rPr>
              <w:t>котлета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1/70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134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Хлеб ржано-пшеничный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Фрукты по сезону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1/10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1,5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  <w:r w:rsidR="00506986">
              <w:rPr>
                <w:rFonts w:ascii="Times New Roman" w:eastAsia="Times New Roman" w:hAnsi="Times New Roman" w:cs="Times New Roman"/>
                <w:color w:val="262626"/>
                <w:sz w:val="2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21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5069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86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8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0D60B3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Вермишель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5,7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130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EC0D00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3,8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150,8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65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>Салат из моркови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69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sz w:val="28"/>
              </w:rPr>
              <w:t>Борщ со сметаной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126,8 </w:t>
            </w:r>
          </w:p>
        </w:tc>
      </w:tr>
    </w:tbl>
    <w:p w:rsidR="005C62F5" w:rsidRDefault="005C62F5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5C62F5">
        <w:trPr>
          <w:trHeight w:val="55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sz w:val="28"/>
              </w:rPr>
              <w:t>Гречка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1/100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327 </w:t>
            </w:r>
          </w:p>
        </w:tc>
      </w:tr>
      <w:tr w:rsidR="005C62F5">
        <w:trPr>
          <w:trHeight w:val="51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sz w:val="28"/>
              </w:rPr>
              <w:t>Тефтели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1/80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5C62F5" w:rsidTr="006149C8">
        <w:trPr>
          <w:trHeight w:val="46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AB45C4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Компот </w:t>
            </w:r>
          </w:p>
          <w:p w:rsidR="006149C8" w:rsidRDefault="006149C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6149C8" w:rsidTr="006149C8">
        <w:trPr>
          <w:trHeight w:val="51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Фрукты по сезону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6149C8" w:rsidRDefault="006149C8" w:rsidP="006149C8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/150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 w:rsidP="006149C8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506986" w:rsidP="006149C8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506986" w:rsidP="006149C8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506986" w:rsidP="006149C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506986" w:rsidP="006149C8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</w:t>
            </w:r>
          </w:p>
        </w:tc>
      </w:tr>
      <w:tr w:rsidR="005C62F5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9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75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0D60B3">
            <w:r>
              <w:rPr>
                <w:rFonts w:ascii="Times New Roman" w:eastAsia="Times New Roman" w:hAnsi="Times New Roman" w:cs="Times New Roman"/>
                <w:sz w:val="28"/>
              </w:rPr>
              <w:t>Каша манная</w:t>
            </w:r>
            <w:r w:rsidR="00EC0D00">
              <w:rPr>
                <w:rFonts w:ascii="Times New Roman" w:eastAsia="Times New Roman" w:hAnsi="Times New Roman" w:cs="Times New Roman"/>
                <w:sz w:val="28"/>
              </w:rPr>
              <w:t xml:space="preserve">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</w:tr>
      <w:tr w:rsidR="005C62F5" w:rsidTr="00EC0D00">
        <w:trPr>
          <w:trHeight w:val="480"/>
        </w:trPr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D00" w:rsidRDefault="00EC0D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  <w:p w:rsidR="005C62F5" w:rsidRDefault="005C62F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5C62F5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Салат из  свежих огурцов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C1AC6">
            <w:r>
              <w:rPr>
                <w:rFonts w:ascii="Times New Roman" w:eastAsia="Times New Roman" w:hAnsi="Times New Roman" w:cs="Times New Roman"/>
                <w:sz w:val="28"/>
              </w:rPr>
              <w:t>Суп  с курятиной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87,20 </w:t>
            </w:r>
          </w:p>
        </w:tc>
      </w:tr>
      <w:tr w:rsidR="005C62F5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B87E66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Макароны отварные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1/150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sz w:val="28"/>
              </w:rPr>
              <w:t>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335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2217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6149C8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Кондитерское изделие</w:t>
            </w:r>
            <w:r w:rsidR="004E32AC"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1AA1">
              <w:rPr>
                <w:rFonts w:ascii="Times New Roman" w:eastAsia="Times New Roman" w:hAnsi="Times New Roman" w:cs="Times New Roman"/>
                <w:sz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36,6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1AA1">
              <w:rPr>
                <w:rFonts w:ascii="Times New Roman" w:eastAsia="Times New Roman" w:hAnsi="Times New Roman" w:cs="Times New Roman"/>
                <w:sz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4,8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36,6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51AA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</w:t>
            </w:r>
            <w:r w:rsidR="004E32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62F5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10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8C2BAF">
            <w:r>
              <w:rPr>
                <w:rFonts w:ascii="Times New Roman" w:eastAsia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8C2BAF" w:rsidTr="008C2BAF">
        <w:trPr>
          <w:trHeight w:val="405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1/200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1/200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AF" w:rsidRDefault="008C2BAF" w:rsidP="008C2BA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</w:tr>
      <w:tr w:rsidR="005C62F5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5C62F5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Салат витаминный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5C62F5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AB45C4">
            <w:r>
              <w:rPr>
                <w:rFonts w:ascii="Times New Roman" w:eastAsia="Times New Roman" w:hAnsi="Times New Roman" w:cs="Times New Roman"/>
                <w:sz w:val="28"/>
              </w:rPr>
              <w:t xml:space="preserve">Щи </w:t>
            </w:r>
            <w:r w:rsidR="006149C8">
              <w:rPr>
                <w:rFonts w:ascii="Times New Roman" w:eastAsia="Times New Roman" w:hAnsi="Times New Roman" w:cs="Times New Roman"/>
                <w:sz w:val="28"/>
              </w:rPr>
              <w:t>на мясном 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F5" w:rsidRDefault="004E32AC">
            <w:r>
              <w:rPr>
                <w:rFonts w:ascii="Times New Roman" w:eastAsia="Times New Roman" w:hAnsi="Times New Roman" w:cs="Times New Roman"/>
                <w:sz w:val="28"/>
              </w:rPr>
              <w:t xml:space="preserve">175 </w:t>
            </w:r>
          </w:p>
        </w:tc>
      </w:tr>
      <w:tr w:rsidR="006149C8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AB45C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Картофельное пюре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373BEB" w:rsidRDefault="00373BE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/100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373BEB" w:rsidRDefault="00373BEB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373BEB" w:rsidRDefault="00373BEB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132,9</w:t>
            </w:r>
          </w:p>
        </w:tc>
      </w:tr>
      <w:tr w:rsidR="006149C8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AB45C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Рыба припущенная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D54FF3" w:rsidRDefault="00D54FF3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D54FF3" w:rsidRDefault="00D54FF3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335</w:t>
            </w:r>
          </w:p>
        </w:tc>
      </w:tr>
      <w:tr w:rsidR="006149C8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AB45C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AB45C4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</w:t>
            </w:r>
            <w:r w:rsidR="00373BEB">
              <w:rPr>
                <w:rFonts w:ascii="Times New Roman" w:eastAsia="Times New Roman" w:hAnsi="Times New Roman" w:cs="Times New Roman"/>
                <w:color w:val="262626"/>
                <w:sz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AB45C4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</w:t>
            </w:r>
            <w:r w:rsidR="00373BEB">
              <w:rPr>
                <w:rFonts w:ascii="Times New Roman" w:eastAsia="Times New Roman" w:hAnsi="Times New Roman" w:cs="Times New Roman"/>
                <w:color w:val="262626"/>
                <w:sz w:val="28"/>
              </w:rPr>
              <w:t>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184,64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184,64</w:t>
            </w:r>
          </w:p>
        </w:tc>
      </w:tr>
      <w:tr w:rsidR="006149C8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6149C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373BEB" w:rsidRDefault="00373BE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/30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373BEB" w:rsidRDefault="00373BEB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373B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</w:tr>
      <w:tr w:rsidR="006149C8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C1640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2217D7" w:rsidRDefault="006149C8" w:rsidP="002217D7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2217D7" w:rsidRDefault="00C16403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D54FF3" w:rsidRDefault="00D54FF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Pr="00D54FF3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C8" w:rsidRDefault="00D54FF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58,1</w:t>
            </w:r>
          </w:p>
        </w:tc>
      </w:tr>
    </w:tbl>
    <w:p w:rsidR="005C62F5" w:rsidRDefault="004E32AC">
      <w:pPr>
        <w:spacing w:after="0" w:line="267" w:lineRule="auto"/>
        <w:ind w:right="14611"/>
        <w:jc w:val="both"/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</w:t>
      </w:r>
      <w:r>
        <w:rPr>
          <w:color w:val="262626"/>
          <w:sz w:val="28"/>
        </w:rPr>
        <w:t xml:space="preserve"> </w:t>
      </w:r>
    </w:p>
    <w:p w:rsidR="005C62F5" w:rsidRDefault="004E32AC">
      <w:pPr>
        <w:spacing w:after="0"/>
        <w:jc w:val="both"/>
        <w:rPr>
          <w:sz w:val="21"/>
        </w:rPr>
      </w:pPr>
      <w:r>
        <w:rPr>
          <w:sz w:val="21"/>
        </w:rPr>
        <w:t xml:space="preserve"> </w:t>
      </w:r>
    </w:p>
    <w:p w:rsidR="002C42D1" w:rsidRDefault="002C42D1">
      <w:pPr>
        <w:spacing w:after="0"/>
        <w:jc w:val="both"/>
        <w:rPr>
          <w:sz w:val="21"/>
        </w:rPr>
      </w:pPr>
    </w:p>
    <w:p w:rsidR="002C42D1" w:rsidRDefault="002C42D1">
      <w:pPr>
        <w:spacing w:after="0"/>
        <w:jc w:val="both"/>
        <w:rPr>
          <w:sz w:val="21"/>
        </w:rPr>
      </w:pPr>
    </w:p>
    <w:p w:rsidR="001F698D" w:rsidRDefault="001F698D">
      <w:pPr>
        <w:spacing w:after="0"/>
        <w:jc w:val="both"/>
        <w:rPr>
          <w:sz w:val="32"/>
          <w:szCs w:val="32"/>
        </w:rPr>
      </w:pPr>
    </w:p>
    <w:p w:rsidR="001F698D" w:rsidRDefault="001F698D">
      <w:pPr>
        <w:spacing w:after="0"/>
        <w:jc w:val="both"/>
        <w:rPr>
          <w:sz w:val="32"/>
          <w:szCs w:val="32"/>
        </w:rPr>
      </w:pPr>
    </w:p>
    <w:p w:rsidR="001F698D" w:rsidRDefault="001F698D">
      <w:pPr>
        <w:spacing w:after="0"/>
        <w:jc w:val="both"/>
        <w:rPr>
          <w:sz w:val="32"/>
          <w:szCs w:val="32"/>
        </w:rPr>
      </w:pPr>
    </w:p>
    <w:sectPr w:rsidR="001F698D">
      <w:pgSz w:w="16838" w:h="11906" w:orient="landscape"/>
      <w:pgMar w:top="426" w:right="1025" w:bottom="7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F5"/>
    <w:rsid w:val="000D60B3"/>
    <w:rsid w:val="001E0169"/>
    <w:rsid w:val="001F698D"/>
    <w:rsid w:val="0020231B"/>
    <w:rsid w:val="002217D7"/>
    <w:rsid w:val="002C42D1"/>
    <w:rsid w:val="002D7BA4"/>
    <w:rsid w:val="00320A4A"/>
    <w:rsid w:val="00362BA7"/>
    <w:rsid w:val="0037245E"/>
    <w:rsid w:val="00373BEB"/>
    <w:rsid w:val="00432B4D"/>
    <w:rsid w:val="00463772"/>
    <w:rsid w:val="004B25E9"/>
    <w:rsid w:val="004C1AC6"/>
    <w:rsid w:val="004D2227"/>
    <w:rsid w:val="004E32AC"/>
    <w:rsid w:val="00506986"/>
    <w:rsid w:val="005B1520"/>
    <w:rsid w:val="005C62F5"/>
    <w:rsid w:val="005F59BC"/>
    <w:rsid w:val="0060519F"/>
    <w:rsid w:val="006149C8"/>
    <w:rsid w:val="006327E9"/>
    <w:rsid w:val="007224B2"/>
    <w:rsid w:val="00851AA1"/>
    <w:rsid w:val="008C2BAF"/>
    <w:rsid w:val="0092469F"/>
    <w:rsid w:val="00935213"/>
    <w:rsid w:val="00A74520"/>
    <w:rsid w:val="00AB32E8"/>
    <w:rsid w:val="00AB45C4"/>
    <w:rsid w:val="00AF3DA2"/>
    <w:rsid w:val="00B47070"/>
    <w:rsid w:val="00B87E66"/>
    <w:rsid w:val="00C16403"/>
    <w:rsid w:val="00C53F37"/>
    <w:rsid w:val="00CC7BB5"/>
    <w:rsid w:val="00CF5855"/>
    <w:rsid w:val="00D2675B"/>
    <w:rsid w:val="00D54FF3"/>
    <w:rsid w:val="00E27564"/>
    <w:rsid w:val="00E7692D"/>
    <w:rsid w:val="00EC0D00"/>
    <w:rsid w:val="00F6298F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B321"/>
  <w15:docId w15:val="{C2A61B80-842E-43BA-929C-7DF5E2A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C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5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37AD-F448-41CA-861A-DA424FA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School</cp:lastModifiedBy>
  <cp:revision>2</cp:revision>
  <cp:lastPrinted>2021-09-28T07:11:00Z</cp:lastPrinted>
  <dcterms:created xsi:type="dcterms:W3CDTF">2022-09-13T07:35:00Z</dcterms:created>
  <dcterms:modified xsi:type="dcterms:W3CDTF">2022-09-13T07:35:00Z</dcterms:modified>
</cp:coreProperties>
</file>